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14980" cy="23247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3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tabs>
          <w:tab w:val="clear" w:pos="706"/>
          <w:tab w:val="left" w:pos="1644" w:leader="none"/>
          <w:tab w:val="left" w:pos="1752" w:leader="none"/>
        </w:tabs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  <w:sz w:val="32"/>
          <w:szCs w:val="32"/>
        </w:rPr>
      </w:pPr>
      <w:r>
        <w:rPr>
          <w:b/>
          <w:bCs/>
          <w:i w:val="false"/>
          <w:iCs w:val="false"/>
          <w:sz w:val="32"/>
          <w:szCs w:val="32"/>
        </w:rPr>
        <w:t>COMUNICAZIONE IMPORTANTE!</w:t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tabs>
          <w:tab w:val="clear" w:pos="706"/>
          <w:tab w:val="left" w:pos="1932" w:leader="none"/>
          <w:tab w:val="left" w:pos="2040" w:leader="none"/>
        </w:tabs>
        <w:bidi w:val="0"/>
        <w:jc w:val="both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tabs>
          <w:tab w:val="clear" w:pos="706"/>
          <w:tab w:val="left" w:pos="1932" w:leader="none"/>
          <w:tab w:val="left" w:pos="2040" w:leader="none"/>
        </w:tabs>
        <w:bidi w:val="0"/>
        <w:jc w:val="both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SI INFORMANO I CITTADINI CHE DAL 23 OTTOBRE 2024 E' PUBBLICATO ALL'ALBO PRETORIO </w:t>
      </w:r>
      <w:r>
        <w:rPr>
          <w:b/>
          <w:bCs/>
          <w:i w:val="false"/>
          <w:iCs w:val="false"/>
          <w:u w:val="single"/>
        </w:rPr>
        <w:t>LA RIAPERTURA DEL BANDO PER L'ASSEGNAZIONE DI ALLOGGI DI EDILIZIA CONVENZIONATA SITI NEL COMUNE DI CASTELLAMONTE, VIA BUFFA N. 12.</w:t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LE DOMANDE POSSONO ESSERE PRESENTATE FINO AL  21 DICEMBRE 2024.</w:t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IL BANDO E IL MODULO DI DOMANDA SONO PUBBLICATI ALL'ALBO PRETORIO AL SEGUENTE LINK :</w:t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https://secure.comune.rivoli.to.it/AlboOnline/dettaglioAlbo/28235541</w:t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sectPr>
      <w:type w:val="nextPage"/>
      <w:pgSz w:w="11906" w:h="16838"/>
      <w:pgMar w:left="1134" w:right="1015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565</TotalTime>
  <Application>LibreOffice/24.8.0.3$Windows_X86_64 LibreOffice_project/0bdf1299c94fe897b119f97f3c613e9dca6be583</Application>
  <AppVersion>15.0000</AppVersion>
  <Pages>1</Pages>
  <Words>61</Words>
  <Characters>394</Characters>
  <CharactersWithSpaces>462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2024-10-24T09:19:34Z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